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43 — الرقم الفرعي: 99 — الرقم الأصلي: 43 — ج: 1 — ص: 8</w:t>
        <w:br/>
      </w:r>
      <w:r>
        <w:rPr>
          <w:rtl w:val="1"/>
        </w:rPr>
        <w:t xml:space="preserve"> حدثنا عليّ بن عيّاش حدثنا الوليد بن مسلم حدثني وحشيّ بن حرب بن وحشيّ بن حرب عن أبيه عن جدّه، وحشيّ بن حرب</w:t>
        <w:br/>
      </w:r>
      <w:r>
        <w:rPr>
          <w:color w:val="000000"/>
          <w:rtl w:val="1"/>
        </w:rPr>
        <w:t xml:space="preserve">أنَّ أبا بكرٍ، رضي الله عنه، عَقَدَ لخالدِ بنِ الوليدِ على قتالِ أَهلِ الرِّدّة،  </w:t>
      </w:r>
      <w:r>
        <w:rPr>
          <w:color w:val="000000"/>
          <w:rtl w:val="1"/>
        </w:rPr>
        <w:t xml:space="preserve">وقال: إنِّي سَمِعتُ رَسولَ الله ﷺ يقول:  </w:t>
      </w:r>
      <w:r>
        <w:rPr>
          <w:color w:val="FF0000"/>
          <w:rtl w:val="1"/>
        </w:rPr>
        <w:t xml:space="preserve">«نِعمَ عبدُ الله وأَخو العَشِيرةِ خالدُ بنُ الوليد، وسَيفٌ مِن سُيوفِ الله، سَلَّهُ اللهُ عزَّ وَجلَّ على الكُفّارِ والمُنافِقين».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مناقب خالد بن الوليد - مناقب أعيان من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