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294 — الرقم الفرعي: 99 — الرقم الأصلي: 294</w:t>
        <w:br/>
      </w:r>
      <w:r>
        <w:rPr>
          <w:rtl w:val="1"/>
        </w:rPr>
        <w:t xml:space="preserve"> حدثنا يعقوب حدثنا أبي عن صالح قال ابن شهاب فقال سالم فسمعت عبد الله بن عمر يقول:قال عمر</w:t>
        <w:br/>
      </w:r>
      <w:r>
        <w:rPr>
          <w:color w:val="000000"/>
          <w:rtl w:val="1"/>
        </w:rPr>
        <w:t xml:space="preserve">أَرْسِلُوا إِلَيَّ طَبِيبًا يَنْظُرُ إِلَى جُرْحِي هَذَا. قَالَ: فَأَرْسَلُوا إِلَى طَبِيبٍ مِنَ الْعَرَبِ، فَسَقَى عُمَرَ نَبِيذًا فَشُبِّهَ النَّبِيذُ بِالدَّمِ حِينَ خَرَجَ مِنَ الطَّعْنَةِ الَّتِي تَحْتَ السُّرَّةِ،  </w:t>
      </w:r>
      <w:r>
        <w:rPr>
          <w:color w:val="000000"/>
          <w:rtl w:val="1"/>
        </w:rPr>
        <w:t xml:space="preserve">قَالَ: فَدَعَوْتُ طَبِيبًا آخَرَ مِنَ الْأَنْصَارِ مِنْ بَنِي مُعَاوِيَةَ، فَسَقَاهُ لَبَنًا، فَخَرَجَ اللَّبَنُ مِنَ الطَّعْنَةِ صَلْدًا أَبْيَضَ، فَقَالَ لَهُ الطَّبِيبُ: يَا أَمِيرَ الْمُؤْمِنِينَ، اعْهَدْ.  </w:t>
      </w:r>
      <w:r>
        <w:rPr>
          <w:color w:val="000000"/>
          <w:rtl w:val="1"/>
        </w:rPr>
        <w:t xml:space="preserve">فَقَالَ عُمَرُ: صَدَقَنِي أَخُو بَنِي مُعَاوِيَةَ، وَلَوْ قُلْتَ غَيْرَ ذَلِكَ كَذَّبْتُكَ. قَالَ: فَبَكَى عَلَيْهِ الْقَوْمُ حِينَ سَمِعُوا ذَلِكَ، فَقَالَ: لَا تَبْكُوا عَلَيْنَا، مَنْ كَانَ بَاكِيًا فَلْيَخْرُجْ،  </w:t>
      </w:r>
      <w:r>
        <w:rPr>
          <w:color w:val="000000"/>
          <w:rtl w:val="1"/>
        </w:rPr>
        <w:t xml:space="preserve">أَلَمْ تَسْمَعُوا مَا قَالَ رَسُولُ اللهِ ﷺ؟ قَالَ: «يُعَذَّبُ الْمَيِّتُ بِبُكَاءِ أَهْلِهِ عَلَيْهِ» فَمِنْ أَجْلِ ذَلِكَ كَانَ عَبْدُ اللهِ لَا يُقِرُّ أَنْ يُبْكَى عِنْدَهُ عَلَى هَالِكٍ مِنْ وَلَدِهِ وَلا غَيْرِهِمْ.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