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290 — الرقم الفرعي: 99 — الرقم الأصلي: 290</w:t>
        <w:br/>
      </w:r>
      <w:r>
        <w:rPr>
          <w:rtl w:val="1"/>
        </w:rPr>
        <w:t xml:space="preserve"> حدثنا عبد الرزاق أخبرنا ابن جريج أخبرني عبد الله بن أبي مليكة</w:t>
        <w:br/>
      </w:r>
      <w:r>
        <w:rPr>
          <w:color w:val="000000"/>
          <w:rtl w:val="1"/>
        </w:rPr>
        <w:t xml:space="preserve">قَالَ: تُوُفِّيَتِ ابْنَةٌ لِعُثْمَانَ بْنِ عَفَّانَ بِمَكَّةَ، فَحَضَرَهَا ابْنُ عُمَرَ وَابْنُ عَبَّاسٍ، وَإِنِّي لَجَالِسٌ بَيْنَهُمَا، فَقَالَ ابْنُ عُمَرَ لِعَمْرِو بْنِ عُثْمَانَ وَهُوَ مُوَاجِهُهُ: أَلا تَنْهَى عَنِ الْبُكَاءِ،  </w:t>
      </w:r>
      <w:r>
        <w:rPr>
          <w:color w:val="000000"/>
          <w:rtl w:val="1"/>
        </w:rPr>
        <w:t xml:space="preserve">فَإِنَّ رَسُولَ اللهِ ﷺ قَالَ: «إِنَّ الْمَيِّتَ لَيُعَذَّبُ بِبُكَاءِ أَهْلِهِ عَلَيْهِ» ... فَذَكَرَ نَحْوَ حَدِيثِ إِسْمَاعِيلَ عَنْ أَيُّوبَ عَنِ ابْنِ أَبِي مُلَيْكَةَ.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