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عبدالله بن مسعود،وأمّه،رضي الله تعالى عنهما-كتاب فضائل الصحابة-صحيح مسلم — رقم الحديث: 2461 — الرقم الفرعي: 2 — الرقم الأصلي: 2461</w:t>
        <w:br/>
      </w:r>
      <w:r>
        <w:rPr>
          <w:rtl w:val="1"/>
        </w:rPr>
        <w:t xml:space="preserve"> حدثنا أبو كُرَيْب،محمد بن العلاء حدثنا يحيى بن آدم حدثنا قُطْبَة ملاحظة هو ابن عبد العزيز عن الأعمش عن مالك بن الحارث عن أبي الأحْوَص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كُنّا في دارِ أبي مُوسى مع نَفَرٍ من أصحابِ عبدِ الله، وهم يَنظُرونَ في مُصحَف،  </w:t>
      </w:r>
      <w:r>
        <w:rPr>
          <w:color w:val="FF0000"/>
          <w:rtl w:val="1"/>
        </w:rPr>
        <w:t xml:space="preserve">فقامَ عبدُ الله، فقال أبو مَسعود: ما أَعلَمُ رسولَ الله ﷺ تَرَكَ بعدَه أَعلَمَ بما أَنزَلَ اللهُ من هذا القائم،  </w:t>
      </w:r>
      <w:r>
        <w:rPr>
          <w:color w:val="FF0000"/>
          <w:rtl w:val="1"/>
        </w:rPr>
        <w:t xml:space="preserve">فقالَ أبو موسى: أمَا لَئِنْ قلتَ ذاكَ، لقد كانَ يَشهدُ إذا غِبْنا، ويُؤْذَنُ له إذا حُجِبْنا.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قيمة تقدير أهل العلم - مظاهر قيمة إنزال الناس منازلهم </w:t>
      </w:r>
    </w:p>
    <w:p>
      <w:pPr>
        <w:bidi w:val="1"/>
        <w:jc w:val="start"/>
      </w:pPr>
      <w:r>
        <w:rPr>
          <w:rtl w:val="1"/>
        </w:rPr>
        <w:t>الشرح: الدلالة: فضل العالم والاعتراف بفضله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قيمة ملازمة أهل العلم والصبر عليها - قيم تقدير العلماء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