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التلبينة-كتاب الأطعمة-صحيح البخاري — رقم الحديث: 5417 — الرقم الفرعي: 99 — الرقم الأصلي: 5417</w:t>
        <w:br/>
      </w:r>
      <w:r>
        <w:rPr>
          <w:rtl w:val="1"/>
        </w:rPr>
        <w:t xml:space="preserve"> حدثنا يحيى بن بكير حدثنا الليث عن عقيل عن ابن شهاب عن عروة عن عائشة ملاحظة زوج النبي صلى الله عليه وسلم</w:t>
        <w:br/>
      </w:r>
      <w:r>
        <w:rPr>
          <w:color w:val="FF0000"/>
          <w:rtl w:val="1"/>
        </w:rPr>
        <w:t xml:space="preserve">أنَّها كانت إذا ماتَ الميِّتُ من أهلِها فاجتَمَعَ لذلكَ النِّساءُ،  </w:t>
      </w:r>
      <w:r>
        <w:rPr>
          <w:color w:val="FF0000"/>
          <w:rtl w:val="1"/>
        </w:rPr>
        <w:t xml:space="preserve">ثمَّ تَفرَّقْنَ إلَّا أهلَها وخاصَّتَها،  </w:t>
      </w:r>
      <w:r>
        <w:rPr>
          <w:color w:val="FF0000"/>
          <w:rtl w:val="1"/>
        </w:rPr>
        <w:t xml:space="preserve">أمَرَتْ ببُرْمةٍ من تَلْبِينةٍ فطُبِخَتْ، ثمَّ صُنِعَ ثَرِيدٌ فصُبَّتِ التَّلْبِينةُ عليها،  </w:t>
      </w:r>
      <w:r>
        <w:rPr>
          <w:color w:val="FF0000"/>
          <w:rtl w:val="1"/>
        </w:rPr>
        <w:t xml:space="preserve">ثمَّ قالت: كُلْنَ منها،  </w:t>
      </w:r>
      <w:r>
        <w:rPr>
          <w:color w:val="FF0000"/>
          <w:rtl w:val="1"/>
        </w:rPr>
        <w:t xml:space="preserve">فإنّي سمعتُ رسولَ الله ﷺ يقولُ:  </w:t>
      </w:r>
      <w:r>
        <w:rPr>
          <w:color w:val="FF0000"/>
          <w:rtl w:val="1"/>
        </w:rPr>
        <w:t xml:space="preserve">«التَّلْبِينةُ مُجِمّةٌ لِفُؤادِ المريضِ تَذْهَبُ ببعضِ الحُزْنِ». </w:t>
      </w:r>
    </w:p>
    <w:p>
      <w:pPr>
        <w:bidi w:val="1"/>
        <w:jc w:val="start"/>
      </w:pPr>
      <w:r>
        <w:rPr>
          <w:rtl w:val="1"/>
        </w:rPr>
        <w:t>الشرح: الدلالة: التغذية الصحية - بناء الصحة وتقويتها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التلبينة - الأطعمة المركبة</w:t>
      </w:r>
    </w:p>
    <w:p>
      <w:pPr>
        <w:bidi w:val="1"/>
        <w:jc w:val="start"/>
      </w:pPr>
      <w:r>
        <w:rPr>
          <w:rtl w:val="1"/>
        </w:rPr>
        <w:t>الشرح: الدلالة: التلبينة - تحضير الأطعمة من الحبوب والبقوليات</w:t>
      </w:r>
    </w:p>
    <w:p>
      <w:pPr>
        <w:bidi w:val="1"/>
        <w:jc w:val="start"/>
      </w:pPr>
      <w:r>
        <w:rPr>
          <w:rtl w:val="1"/>
        </w:rPr>
        <w:t>الشرح: الدلالة: إطعام أهل الميت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العلاج بالتلبينة (العسل والنخالة)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تأثير الغذاء على السلوك - العادات الغذائية وآداب تناول الطعام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