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23722 — الرقم الفرعي: 99 — الرقم الأصلي: 23722 — ج: 5 — ص: 439</w:t>
        <w:br/>
      </w:r>
      <w:r>
        <w:rPr>
          <w:rtl w:val="1"/>
        </w:rPr>
        <w:t xml:space="preserve"> حدثنا يحيى بن زكريا بن أبي زائدة ثنا محمد بن إسحاق عن عاصم بن عمر بن قتادة عن محمود بن لبيد عن ابن عباس قال:حدثني سلمان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أَتيتُ النَبيَّ ﷺ بطعامٍ وأَنا مَملُوك، فقلتُ: هذه صَدَقة، فأَمرَ أَصحابَه فأَكَلوا ولم يأكُل،  </w:t>
      </w:r>
      <w:r>
        <w:rPr>
          <w:color w:val="FF0000"/>
          <w:rtl w:val="1"/>
        </w:rPr>
        <w:t xml:space="preserve">ثم أَتيتُه بطعامٍ فقلتُ: هذه هديَّةٌ أَهديتُها لك، أُكرِمُك بها، فإنِّي رأيتُك لا تأكلُ الصَّدَقة، فأَمرَ أَصحابَه فأَكَلوا وأَكلَ معَهم.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