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2341 — الرقم الفرعي: 7 — الرقم الأصلي: 2341</w:t>
        <w:br/>
      </w:r>
      <w:r>
        <w:rPr>
          <w:rtl w:val="1"/>
        </w:rPr>
        <w:t xml:space="preserve"> وحدثنا محمد بن المثنى و ابن بشار و أحمد بن إبراهيم الدّوْرَقِيّ و هارون بن عبد الله جميعاً عن أبي داود قال ابن المثنى حدثنا سليمان بن داود حدثنا شعبة عن خُلَيد بن جعفر سمع أبا إياس عن أنس</w:t>
        <w:br/>
      </w:r>
      <w:r>
        <w:rPr>
          <w:color w:val="FF0000"/>
          <w:rtl w:val="1"/>
        </w:rPr>
        <w:t xml:space="preserve">أنّه سُئلَ عن شَيْبِ النّبيِّ ﷺ ، فقال: ما شانَه اللهُ بِبَيْضاء.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