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الغدوة الروحة في سبيل الله-كتاب الجهاد والسير-صحيح البخاري — رقم الحديث: 2794 — الرقم الفرعي: 99 — الرقم الأصلي: 2794</w:t>
        <w:br/>
      </w:r>
      <w:r>
        <w:rPr>
          <w:rtl w:val="1"/>
        </w:rPr>
        <w:t xml:space="preserve"> حدثنا قَبيصَة حدثنا سفيان عن أبي حازم عن سهل بن سعد رضي الله عنه عن النبي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«الرَّوْحةُ والغَدْوةُ في سبيلِ الله أفضلُ منَ الدُّنْيا وما فيها».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الغدوة والروحة في سبيل الله-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