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صلاة الضحى،وأن أقلها ركعتان وأكملها ثمان ركعات ،وأوسطها أربع *-كتاب صلاة المسافرين وقصرها-صحيح مسلم — رقم الحديث: 719 — الرقم الفرعي: 3 — الرقم الأصلي: 719</w:t>
        <w:br/>
      </w:r>
      <w:r>
        <w:rPr>
          <w:rtl w:val="1"/>
        </w:rPr>
        <w:t xml:space="preserve"> وحدثني يحيى بن حبيب الحارثيّ حدثنا خالد بن الحارث عن سعيد حدثنا قتادة أنّ مُعاذة العَدويّة حدثتهم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رسولُ الله ﷺ يُصلِّي الضُّحى أَربعًا، ويَزيدُ ما شاءَ الله. 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الضحى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