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بمنى-كتاب الصلاة-صحيح البخاري — رقم الحديث: 1082 — الرقم الفرعي: 99 — الرقم الأصلي: 1082</w:t>
        <w:br/>
      </w:r>
      <w:r>
        <w:rPr>
          <w:rtl w:val="1"/>
        </w:rPr>
        <w:t xml:space="preserve"> حدثنا مُسَدّد قال:حدثنا يحيى عن عبيد الله قال:أخبرني نافع عن عبد الله رضي الله عنه</w:t>
        <w:br/>
      </w:r>
      <w:r>
        <w:rPr>
          <w:color w:val="FF0000"/>
          <w:rtl w:val="1"/>
        </w:rPr>
        <w:t xml:space="preserve">قال: صَلَّيتُ مع النبيِّ ﷺ بمِنًى رَكْعتَينِ، وأبي بكرٍ وعمرَ، ومعَ عُثمانَ صَدْرًا من إمارَتِه، ثمَّ أتمَّها.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صلاة الجماعة في السفر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قصر الصلاة للنسك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