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الانصراف من الصلاة؟-كتاب الصلاة-سنن أبي داود — رقم الحديث: 1041 — الرقم الفرعي: 99 — الرقم الأصلي: 1041</w:t>
        <w:br/>
      </w:r>
      <w:r>
        <w:rPr>
          <w:rtl w:val="1"/>
        </w:rPr>
        <w:t xml:space="preserve"> حدثنا أبو الوليد الطّيالسيّ ثنا شعبة عن سماك بن حرب عن قَبيصة بن هُلب ملاحظة رجُل مِن طيء عن أبيه</w:t>
        <w:br/>
      </w:r>
      <w:r>
        <w:rPr>
          <w:color w:val="FF0000"/>
          <w:rtl w:val="1"/>
        </w:rPr>
        <w:t xml:space="preserve">أنّه صلّى مع النّبيِّ ﷺ، وكان يَنصرِفُ عن شِقَّيه.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تحول الإمام بعد التسليم - الإمام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