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الأوعية-كتاب الأشربة-سنن أبي داود — رقم الحديث: 3702 — الرقم الفرعي: 99 — الرقم الأصلي: 3702</w:t>
        <w:br/>
      </w:r>
      <w:r>
        <w:rPr>
          <w:rtl w:val="1"/>
        </w:rPr>
        <w:t xml:space="preserve"> حدثنا عبد الله بن محمد النُّفَيْلِيّ ثنا زهير ثنا أبو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يُنبَذُ لِرسولِ الله ﷺ في سِقاءٍ،  </w:t>
      </w:r>
      <w:r>
        <w:rPr>
          <w:color w:val="FF0000"/>
          <w:rtl w:val="1"/>
        </w:rPr>
        <w:t xml:space="preserve">فإذا لم يَجدُوا سِقاءً، نُبِذ له في تَوْرٍ من حِجارة.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 xml:space="preserve">الشرح: الدلالة: شربه ﷺ النبيذ - شرابه ﷺ 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