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جَفّ القلم على علم الله-كتاب القدر-صحيح البخاري — رقم الحديث: 6596 — الرقم الفرعي: 99 — الرقم الأصلي: 6596</w:t>
        <w:br/>
      </w:r>
      <w:r>
        <w:rPr>
          <w:rtl w:val="1"/>
        </w:rPr>
        <w:t xml:space="preserve"> حدثنا آدم حدثنا شعبة حدثنا يزيد الرّشك قال:سمعت مطرّف بن عبد الله بن الشخّير يحدث عن عمران بن حصين</w:t>
        <w:br/>
      </w:r>
      <w:r>
        <w:rPr>
          <w:color w:val="FF0000"/>
          <w:rtl w:val="1"/>
        </w:rPr>
        <w:t xml:space="preserve">قال: قال رجلٌ: يا رسولَ الله أيعرَفُ أهلُ الجنَّةِ من أهلِ النّار؟ قال: «نَعَم» قال: فلِمَ يَعْمَلُ العامِلونَ؟  </w:t>
      </w:r>
      <w:r>
        <w:rPr>
          <w:color w:val="FF0000"/>
          <w:rtl w:val="1"/>
        </w:rPr>
        <w:t xml:space="preserve">قال: «كلٌّ يَعْمَلُ لمَا خُلِقَ له، أو لمَا يُسِّرَ لَه».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الرضى والاستسلام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