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أسلم الصبي فمات ،هل يصلّى عليه-كتاب الجنائز-صحيح البخاري — رقم الحديث: 1359 — الرقم الفرعي: 99 — الرقم الأصلي: 1359</w:t>
        <w:br/>
      </w:r>
      <w:r>
        <w:rPr>
          <w:rtl w:val="1"/>
        </w:rPr>
        <w:t xml:space="preserve"> حدثنا عبدان أخبرنا عبد الله أخبرنا يونس عن الزهريّ أخبرني أبو سلمة بن عبد الرحمن أنّ أبا هريرة رضي الله عنه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«ما من مَوْلُودٍ إلا يُولَدُ على الفِطْرةِ، فأبَوَاهُ يُهوِّدانِه، أو يُنصِّرانِه، أو يُمَجِّسانِه،  </w:t>
      </w:r>
      <w:r>
        <w:rPr>
          <w:color w:val="FF0000"/>
          <w:rtl w:val="1"/>
        </w:rPr>
        <w:t xml:space="preserve">كما تُنتَجُ البَهِيمةُ بَهِيمةً جمعاءَ، هل تُحِسّونَ فيها من جَدْعاءَ؟».  </w:t>
      </w:r>
      <w:r>
        <w:rPr>
          <w:color w:val="FF0000"/>
          <w:rtl w:val="1"/>
        </w:rPr>
        <w:t xml:space="preserve">ثمَّ يقولُ أبو هُرَيرةَ، رضي الله عنه: {فِطْرَتَ اللَّهِ الَّتِي فَطَرَ النَّاسَ عَلَيْهَا لَا تَبْدِيلَ لِخَلْقِ اللَّهِ ذَلِكَ الدِّينُ الْقَيِّمُ} [الروم: ٣٠].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