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تكلّم بالفارسيّة والرطانة-كتاب الجهاد والسير-صحيح البخاري — رقم الحديث: 3070 — الرقم الفرعي: 99 — الرقم الأصلي: 3070</w:t>
        <w:br/>
      </w:r>
      <w:r>
        <w:rPr>
          <w:rtl w:val="1"/>
        </w:rPr>
        <w:t xml:space="preserve"> حدثنا عمرو بن عليّ حدثنا ابو عاصم أخبرنا حنظلة بن أبي سفيان أخبرنا سعيد بن ميناء قال:سمعت جابر بن عبد الله رضي الله عنهما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قلتُ: يا رسولَ الله، ذَبَحْنا بُهَيمةً لنا، وطَحَنتُ صاعًا من شَعِيرٍ، فتَعالَ أنتَ ونَفَرٌ،  </w:t>
      </w:r>
      <w:r>
        <w:rPr>
          <w:color w:val="FF0000"/>
          <w:rtl w:val="1"/>
        </w:rPr>
        <w:t xml:space="preserve">فصاحَ النبيُّ ﷺ فقال: «يا أهلَ الخَندَقِ، إنَّ جابرًا قد صَنَعَ سُورًا، فحَيَّ هَلا بكُم». </w:t>
      </w:r>
    </w:p>
    <w:p>
      <w:pPr>
        <w:bidi w:val="1"/>
        <w:jc w:val="start"/>
      </w:pPr>
      <w:r>
        <w:rPr>
          <w:rtl w:val="1"/>
        </w:rPr>
        <w:t>الشرح: الدلالة: الكرم والجود والسخاء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حفر الخندق وما رافقه من أحداث ومعجزات - غزوة الخندق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* قيمة إطعام الطعام - أسباب الصدقة وألوانها</w:t>
      </w:r>
    </w:p>
    <w:p>
      <w:pPr>
        <w:bidi w:val="1"/>
        <w:jc w:val="start"/>
      </w:pPr>
      <w:r>
        <w:rPr>
          <w:rtl w:val="1"/>
        </w:rPr>
        <w:t>الشرح: الدلالة: الدقيق (الطحين) - الحبوب والبذور والبقوليات ومنتجاتها</w:t>
      </w:r>
    </w:p>
    <w:p>
      <w:pPr>
        <w:bidi w:val="1"/>
        <w:jc w:val="start"/>
      </w:pPr>
      <w:r>
        <w:rPr>
          <w:rtl w:val="1"/>
        </w:rPr>
        <w:t>الشرح: الدلالة: التغذية في الحروب والكوارث والأزمات والطوارئ - تغذية الجماعات</w:t>
      </w:r>
    </w:p>
    <w:p>
      <w:pPr>
        <w:bidi w:val="1"/>
        <w:jc w:val="start"/>
      </w:pPr>
      <w:r>
        <w:rPr>
          <w:rtl w:val="1"/>
        </w:rPr>
        <w:t>الشرح: الدلالة: إجابة الدعوة للوليمة - الوليمة</w:t>
      </w:r>
    </w:p>
    <w:p>
      <w:pPr>
        <w:bidi w:val="1"/>
        <w:jc w:val="start"/>
      </w:pPr>
      <w:r>
        <w:rPr>
          <w:rtl w:val="1"/>
        </w:rPr>
        <w:t>الشرح: الدلالة: الذكاء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الإعداد المالي - الإعداد المادي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