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فضل نسب النبيّ صلى الله عليه وسلم،وتسليم الحجر عليه قبل النبوة-كتاب الفضائل-صحيح مسلم — رقم الحديث: 2276 — الرقم الفرعي: 99 — الرقم الأصلي: 2276</w:t>
        <w:br/>
      </w:r>
      <w:r>
        <w:rPr>
          <w:rtl w:val="1"/>
        </w:rPr>
        <w:t xml:space="preserve"> حدثنا محمد بن مِهران الرّازيّ و محمد بن عبد الرحمن بن سَهْم جميعاً عن الوليد قال ابن مِهران حدثنا الوليد بن مسلم حدثنا الأوزاعيّ عن أبي عمّار،شداد أنه سمع واثلَة بن الأَسْقَع يقول:سمعت رسول الله صلى الله عليه وسلم</w:t>
        <w:br/>
      </w:r>
      <w:r>
        <w:rPr>
          <w:color w:val="FF0000"/>
          <w:rtl w:val="1"/>
        </w:rPr>
        <w:t xml:space="preserve">يقول: «إنَّ الله اصطفَى كِنانةَ من ولدِ إسماعيل،  </w:t>
      </w:r>
      <w:r>
        <w:rPr>
          <w:color w:val="FF0000"/>
          <w:rtl w:val="1"/>
        </w:rPr>
        <w:t xml:space="preserve">واصطفَى قريشًا من كِنانة،  </w:t>
      </w:r>
      <w:r>
        <w:rPr>
          <w:color w:val="FF0000"/>
          <w:rtl w:val="1"/>
        </w:rPr>
        <w:t xml:space="preserve">واصطفَى من قريشٍ بني هاشم،  </w:t>
      </w:r>
      <w:r>
        <w:rPr>
          <w:color w:val="FF0000"/>
          <w:rtl w:val="1"/>
        </w:rPr>
        <w:t xml:space="preserve">واصطفاني مِن بني هاشم». </w:t>
      </w:r>
    </w:p>
    <w:p>
      <w:pPr>
        <w:bidi w:val="1"/>
        <w:jc w:val="start"/>
      </w:pPr>
      <w:r>
        <w:rPr>
          <w:rtl w:val="1"/>
        </w:rPr>
        <w:t>الشرح: الدلالة: ما ورد في القبائل - المناقب</w:t>
      </w:r>
    </w:p>
    <w:p>
      <w:pPr>
        <w:bidi w:val="1"/>
        <w:jc w:val="start"/>
      </w:pPr>
      <w:r>
        <w:rPr>
          <w:rtl w:val="1"/>
        </w:rPr>
        <w:t>الشرح: الدلالة: نسبه الشريف صلى الله عليه وسلم - السيرة النبوية</w:t>
      </w:r>
    </w:p>
    <w:p>
      <w:pPr>
        <w:bidi w:val="1"/>
        <w:jc w:val="start"/>
      </w:pPr>
      <w:r>
        <w:rPr>
          <w:rtl w:val="1"/>
        </w:rPr>
        <w:t>الشرح: الدلالة: ما ورد في عدنان وكنانة وقريش - ما ورد في القبائل</w:t>
      </w:r>
    </w:p>
    <w:p>
      <w:pPr>
        <w:bidi w:val="1"/>
        <w:jc w:val="start"/>
      </w:pPr>
      <w:r>
        <w:rPr>
          <w:rtl w:val="1"/>
        </w:rPr>
        <w:t>الشرح: الدلالة: آثار اللعان في حق نسب الولد - الآثار المترتبة على اللعان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 xml:space="preserve">الشرح: الدلالة: شرف نسبه ﷺ - شرف نسب النبي ﷺ وأسماؤه وكنيته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