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258 — الرقم الفرعي: 99 — الرقم الأصلي: 258</w:t>
        <w:br/>
      </w:r>
      <w:r>
        <w:rPr>
          <w:rtl w:val="1"/>
        </w:rPr>
        <w:t xml:space="preserve"> حدثنا وكيع حدثنا هشام بن سعد عن زيد بن أسلم عن أبيه عن عمر</w:t>
        <w:br/>
      </w:r>
      <w:r>
        <w:rPr>
          <w:color w:val="000000"/>
          <w:rtl w:val="1"/>
        </w:rPr>
        <w:t xml:space="preserve">أنّهُ وَجَدَ فَرَسًا كَانَ حَمَلَ علَيهَا فِي سَبِيلِ اللهِ تُباعُ فِي السُّوقِ، فَأَرَادَ أَنْ يَشْتَرِيَهَا، فَسَأَلَ النَّبِيَّ ﷺ، فَنَهَاهُ وَقَالَ: «لَا تَعُودَنَّ فِي صَدَقَتِكَ»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