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فيما يُقرأ في الوتر-كتاب إقامة الصلاة-سنن ابن ماجة — رقم الحديث: 1171 — الرقم الفرعي: 99 — الرقم الأصلي: 1171</w:t>
        <w:br/>
      </w:r>
      <w:r>
        <w:rPr>
          <w:rtl w:val="1"/>
        </w:rPr>
        <w:t xml:space="preserve"> حدثنا عثمان بن أبي شيبة ثنا أبو حفص الأبّار ثنا الأعمش عن طلحة و زبيد عن ذرّ عن سعيد بن عبد الرحمن بن أبزى عن أبيه عن أُبَيّ بن كعب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رَسولُ الله ﷺ يُوتِرُ بـ﴿سَبِّحِ اسمَ رَبِّكَ الأعلَى﴾ و﴿قُلْ يا أيُّها الكافِرُونَ﴾ و﴿قُلْ هُوَ اللهُ أَحَد﴾.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يقرأ في الوتر من السور والآيات - صلاة الوتر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