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التسمية على الطعام-كتاب الأطعمة-سنن الترمذي — رقم الحديث: 1858 — الرقم الفرعي: 99 — الرقم الأصلي: 1859</w:t>
        <w:br/>
      </w:r>
      <w:r>
        <w:rPr>
          <w:rtl w:val="1"/>
        </w:rPr>
        <w:t xml:space="preserve"> حدثنا أبو بكر محمد بن أبان حدثنا وكيع حدثنا هشام الدّستَوائيّ عن بُديل بن ميسرة العقيليّ عن عبد الله بن عبيد بن عمير عن أم كلثوم عن عائشة قالت :قال رسول الله صلى الله عليه وسلم</w:t>
        <w:br/>
      </w:r>
      <w:r>
        <w:rPr>
          <w:color w:val="FF0000"/>
          <w:rtl w:val="1"/>
        </w:rPr>
        <w:t xml:space="preserve">«إذا أكَلَ أحدُكُمْ طَعامًا، فلْيَقُلْ: بِسْمِ اللهِ، فإنْ نَسيَ في أوَّلِه، فَلْيَقُلْ: بِسْمِ اللهِ في أوَّلِه وآخِرِه». </w:t>
      </w:r>
      <w:r>
        <w:rPr>
          <w:color w:val="FF0000"/>
          <w:rtl w:val="1"/>
        </w:rPr>
        <w:t xml:space="preserve"> وَبهذا الإسْنادِ عن عَائشةَ، قالت: كَانَ رسول الله ﷺ يأكُلُ طَعامًا ‌في ‌سِتَّةٍ ‌من ‌أصْحابِه، فَجاءَ أعْرابيٌّ فأكلَهُ بِلُقْمَتيْنِ، فقال رَسولُ اللهِ ﷺ: «أما أنَّهُ لَوْ سَمَّى لكَفاكُمْ». </w:t>
      </w:r>
      <w:r>
        <w:rPr>
          <w:color w:val="000000"/>
          <w:rtl w:val="1"/>
        </w:rPr>
        <w:t xml:space="preserve">هذا حديثٌ حَسَنٌ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