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أدنى أهل الجنة منزلة فيها-كتاب الإيمان-صحيح مسلم — رقم الحديث: 192 — الرقم الفرعي: 99 — الرقم الأصلي: 192</w:t>
        <w:br/>
      </w:r>
      <w:r>
        <w:rPr>
          <w:rtl w:val="1"/>
        </w:rPr>
        <w:t xml:space="preserve"> حدثنا هدّاب بن خالد الأزديّ حدثنا حماد بن سلمة عن أبي عمران و ثابت عن أنس بن مالك أنّ رسول الله صلى الله عليه وسلم</w:t>
        <w:br/>
      </w:r>
      <w:r>
        <w:rPr>
          <w:color w:val="000000"/>
          <w:rtl w:val="1"/>
        </w:rPr>
        <w:t xml:space="preserve">«يَخرُج مِن النار أربعةٌ فيُعرضون على الله،  </w:t>
      </w:r>
      <w:r>
        <w:rPr>
          <w:color w:val="FF0000"/>
          <w:rtl w:val="1"/>
        </w:rPr>
        <w:t xml:space="preserve">فيَلتَفِت أحدُهم، فيقول: أَيْ ربِّ، إذ أَخرَجْتَني منها فلا تُعِدْني فيها،  </w:t>
      </w:r>
      <w:r>
        <w:rPr>
          <w:color w:val="FF0000"/>
          <w:rtl w:val="1"/>
        </w:rPr>
        <w:t xml:space="preserve">فيُنْجيه اللهُ مِنها».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النار وجحيمها-----------------------------</w:t>
      </w:r>
    </w:p>
    <w:p>
      <w:pPr>
        <w:bidi w:val="1"/>
        <w:jc w:val="start"/>
      </w:pPr>
      <w:r>
        <w:rPr>
          <w:rtl w:val="1"/>
        </w:rPr>
        <w:t>الشرح: الدلالة: حقيقة النار ودركاتها - النار وجحيمها----------------------</w:t>
      </w:r>
    </w:p>
    <w:p>
      <w:pPr>
        <w:bidi w:val="1"/>
        <w:jc w:val="start"/>
      </w:pPr>
      <w:r>
        <w:rPr>
          <w:rtl w:val="1"/>
        </w:rPr>
        <w:t>الشرح: الدلالة: متفرقات في الايمان باليوم الاخر - متفرقات في الإيمان باليوم الآخر---------------------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قيمة حسن الظن بالله - قيم حسن الظن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حسن الظن بالله - مظاهر توحيد الألوهية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