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طواف الوداع وسقوطه عن الحائض-كتاب الحجّ-صحيح مسلم — رقم الحديث: 1327 — الرقم الفرعي: 99 — الرقم الأصلي: 1327</w:t>
        <w:br/>
      </w:r>
      <w:r>
        <w:rPr>
          <w:rtl w:val="1"/>
        </w:rPr>
        <w:t xml:space="preserve"> حدثنا سعيد بن منصور و زهير بن حرب قالا:حدثنا سفيان عن سليمان الأحول عن طاوس عن ابن عباس</w:t>
        <w:br/>
      </w:r>
      <w:r>
        <w:rPr>
          <w:color w:val="FF0000"/>
          <w:rtl w:val="1"/>
        </w:rPr>
        <w:t xml:space="preserve">قال: كان النَّاسُ يَنصَرِفونَ في كُلِّ وَجهٍ، فقال رَسولُ اللهِ ﷺ: «لا يَنفِرَنَّ أَحَدٌ حَتَّى يَكونَ آخِرُ عَهدِه بِالبَيتِ». </w:t>
      </w:r>
      <w:r>
        <w:rPr>
          <w:color w:val="000000"/>
          <w:rtl w:val="1"/>
        </w:rPr>
        <w:t xml:space="preserve">قال زُهَيرٌ: يَنصَرِفونَ كُلَّ وَجهٍ، ولم يَقُل: في.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طواف الوداع - أنواع الطواف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