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 يدلك يده بالأرض إذا استنجى-كتاب الطهارة-سنن أبي داود — رقم الحديث: 45 — الرقم الفرعي: 99 — الرقم الأصلي: 45</w:t>
        <w:br/>
      </w:r>
      <w:r>
        <w:rPr>
          <w:rtl w:val="1"/>
        </w:rPr>
        <w:t xml:space="preserve"> حدثنا إبراهيم بن خالد ثنا أسود بن عامر ثنا شريك ملاحظة وهذا لفظه ح وثنا محمد بن عبد الله ملاحظة يعني المخرميّ ثنا وكيع عن شريك عن إبراهيم بن جرير عن المغيرة عن أبي زُرْعة عن أبي هريرة</w:t>
        <w:br/>
      </w:r>
      <w:r>
        <w:rPr>
          <w:color w:val="FF0000"/>
          <w:rtl w:val="1"/>
        </w:rPr>
        <w:t xml:space="preserve">قال: كانَ النبيُّ ﷺ إذا أتى الخَلاءَ أتيتُهُ بماءٍ في تَورٍ أو رَكْوَةٍ، فاستَنجَى. </w:t>
      </w:r>
      <w:r>
        <w:rPr>
          <w:color w:val="FF0000"/>
          <w:rtl w:val="1"/>
        </w:rPr>
        <w:t xml:space="preserve">قال أبو داود: في حديث وكيع: ثمَّ مسحَ يَدَهُ على الأرضِ،  </w:t>
      </w:r>
      <w:r>
        <w:rPr>
          <w:color w:val="FF0000"/>
          <w:rtl w:val="1"/>
        </w:rPr>
        <w:t xml:space="preserve">ثمَّ أتيتُهُ بإناءٍ آخَرَ فتوضَّأ.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الاستنجاء (انظر الطهارة) - سنن الفطرة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الاستنجاء بالماء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تطهير اليدين بالماء أو التراب بعد قضاء الحاجة - واجبات قضاء الحاجة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