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75 — الرقم الفرعي: 99 — الرقم الأصلي: 75</w:t>
        <w:br/>
      </w:r>
      <w:r>
        <w:rPr>
          <w:rtl w:val="1"/>
        </w:rPr>
        <w:t xml:space="preserve"> حدثنا إسحاقُ بنُ سُليمان قال:سمعت المغيرةَ بنَ مسلم، أبا سَلَمة عن فرقدٍ السَّبَخِيّ عن مرّة الطّيّب عن أبي بكر الصّدّيق قال:قال رسول الله صلى الله عليه وسلم</w:t>
        <w:br/>
      </w:r>
      <w:r>
        <w:rPr>
          <w:color w:val="000000"/>
          <w:rtl w:val="1"/>
        </w:rPr>
        <w:t xml:space="preserve">«لا يَدْخُلُ الجَنَّةَ سَيِّءُ المَلَكَةِ»  </w:t>
      </w:r>
      <w:r>
        <w:rPr>
          <w:color w:val="000000"/>
          <w:rtl w:val="1"/>
        </w:rPr>
        <w:t xml:space="preserve">فَقَالَ رَجُلٌ: يَا رَسُولَ اللهِ، أَلَيْسَ أَخْبَرْتَنَا أَنَّ هَذِهِ الأُمَّةَ أَكْثَرُ الْأُمَمِ مَمْلُوكِينَ وَأَيْتَامًا؟  </w:t>
      </w:r>
      <w:r>
        <w:rPr>
          <w:color w:val="000000"/>
          <w:rtl w:val="1"/>
        </w:rPr>
        <w:t xml:space="preserve">قَالَ: «بَلى، فَأَكْرِمُوهُمْ كَرَامَةَ أَوْلادِكُمْ، وَأَطْعِمُوهُمْ مِمَّا تَأْكُلُونَ» </w:t>
      </w:r>
      <w:r>
        <w:rPr>
          <w:color w:val="FF0000"/>
          <w:rtl w:val="1"/>
        </w:rPr>
        <w:t xml:space="preserve">قَالُوا: فَما يَنْفَعُنَا فِي الدُّنيَا يَا رَسُولَ اللهِ؟ قَالَ: «فَرَسٌ صَالِحٌ تَرْتَبِطُهُ تُقَاتِلُ عَلَيْهِ فِي سَبِيلِ اللهِ،  </w:t>
      </w:r>
      <w:r>
        <w:rPr>
          <w:color w:val="000000"/>
          <w:rtl w:val="1"/>
        </w:rPr>
        <w:t xml:space="preserve">وَمَمْلُوكُك يَكْفِيكَ، فَإذَا صَلَّى فَهُوَ أَخُوكَ، فَإذَا صَلَّى فَهُوَ أَخُوكَ»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