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يؤمر به من الوفاء بالنذر-كتاب الإيمان والنذور-سنن أبي داود — رقم الحديث: 3312 — الرقم الفرعي: 99 — الرقم الأصلي: 3312</w:t>
        <w:br/>
      </w:r>
      <w:r>
        <w:rPr>
          <w:rtl w:val="1"/>
        </w:rPr>
        <w:t xml:space="preserve"> حدثنا مُسدّد ثنا الحارث بن عبيد،أبو قدامة عن عبيدالله بن الأخنس عن عمرو بن شعيب عن أبيه عن جده</w:t>
        <w:br/>
      </w:r>
      <w:r>
        <w:rPr>
          <w:color w:val="FF0000"/>
          <w:rtl w:val="1"/>
        </w:rPr>
        <w:t xml:space="preserve">أن امرأةً أتتِ النبيَّ ﷺ، فقالت: يا رسولَ الله، إني نَذَرْتُ أن أَضرِبَ على رأسِك بالدُّفِّ،  </w:t>
      </w:r>
      <w:r>
        <w:rPr>
          <w:color w:val="FF0000"/>
          <w:rtl w:val="1"/>
        </w:rPr>
        <w:t xml:space="preserve">قال: «أوفِي بنذْرِكِ».  </w:t>
      </w:r>
      <w:r>
        <w:rPr>
          <w:color w:val="FF0000"/>
          <w:rtl w:val="1"/>
        </w:rPr>
        <w:t xml:space="preserve">قالت: إني نذرتُ أن أذبحَ بمكان كذا وكذا - مكانٍ كان يَذبحُ فيه أهلُ الجاهليّة - قال: «لِصَنَم؟» قالت: لا، قال: «لِوثَن؟» قالت: لا،  </w:t>
      </w:r>
      <w:r>
        <w:rPr>
          <w:color w:val="FF0000"/>
          <w:rtl w:val="1"/>
        </w:rPr>
        <w:t xml:space="preserve">قال: «أَوفي بنذْرِك».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النذر والوفاء به - النذور</w:t>
      </w:r>
    </w:p>
    <w:p>
      <w:pPr>
        <w:bidi w:val="1"/>
        <w:jc w:val="start"/>
      </w:pPr>
      <w:r>
        <w:rPr>
          <w:rtl w:val="1"/>
        </w:rPr>
        <w:t>الشرح: الدلالة: قيمة الوفاء بالنذر - قيم الوفاء</w:t>
      </w:r>
    </w:p>
    <w:p>
      <w:pPr>
        <w:bidi w:val="1"/>
        <w:jc w:val="start"/>
      </w:pPr>
      <w:r>
        <w:rPr>
          <w:rtl w:val="1"/>
        </w:rPr>
        <w:t>الشرح: الدلالة: نذر التبرر - أقسام النذر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