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4265 — الرقم الفرعي: 99 — الرقم الأصلي: 4265</w:t>
        <w:br/>
      </w:r>
      <w:r>
        <w:rPr>
          <w:rtl w:val="1"/>
        </w:rPr>
        <w:t xml:space="preserve"> حدثنا أبو نُعيم حدثنا سفيان عن إسماعيل عن قيس بن أبي حازم قال:سمعت خالد بن الوليد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لَقَدِ انقَطَعَتْ في يَدي يومَ مُؤْتةَ تِسْعةُ أسيافٍ، فما بَقِيَ في يَدي إلَّا صَفِيحةٌ يَمانِيَةٌ. 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مؤتة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