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زمزم-كتاب الحجّ-صحيح البخاري — رقم الحديث: 1637 — الرقم الفرعي: 99 — الرقم الأصلي: 1637</w:t>
        <w:br/>
      </w:r>
      <w:r>
        <w:rPr>
          <w:rtl w:val="1"/>
        </w:rPr>
        <w:t xml:space="preserve"> حدثنا محمد ملاحظة هو ابن سلام أخبرنا الفزاريّ عن عاصم عن الشّعبيّ أنّ ابن عباس رضي الله عنهما</w:t>
        <w:br/>
      </w:r>
      <w:r>
        <w:rPr>
          <w:color w:val="FF0000"/>
          <w:rtl w:val="1"/>
        </w:rPr>
        <w:t xml:space="preserve">سَقَيتُ رسولَ الله ﷺ من زَمْزَمَ،  </w:t>
      </w:r>
      <w:r>
        <w:rPr>
          <w:color w:val="000000"/>
          <w:rtl w:val="1"/>
        </w:rPr>
        <w:t xml:space="preserve">فشَرِبَ وهو قائمٌ. </w:t>
      </w:r>
      <w:r>
        <w:rPr>
          <w:color w:val="000000"/>
          <w:rtl w:val="1"/>
        </w:rPr>
        <w:t xml:space="preserve">قال عاصمٌ: فحَلَفَ عِكْرمةُ ما كان يومَئذٍ إلا على بَعِيرٍ.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ماء زمزم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