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الفّأل-كتاب الطبّ-صحيح البخاري — رقم الحديث: 5756 — الرقم الفرعي: 99 — الرقم الأصلي: 5756</w:t>
        <w:br/>
      </w:r>
      <w:r>
        <w:rPr>
          <w:rtl w:val="1"/>
        </w:rPr>
        <w:t xml:space="preserve"> حدثنا مسلم بن إبراهيم حدثنا هشام عن قتادة عن أنس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عَدْوَى ولا طِيَرةَ، ويُعْجِبُني الفَأْلُ الصالحُ: الكلمةُ الحَسَنةُ». 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