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مرض النبيّ صلى الله عليه وسلم،ووفاته-كتاب المغازي-صحيح البخاري — رقم الحديث: 4439 — الرقم الفرعي: 99 — الرقم الأصلي: 4439</w:t>
        <w:br/>
      </w:r>
      <w:r>
        <w:rPr>
          <w:rtl w:val="1"/>
        </w:rPr>
        <w:t xml:space="preserve"> حدثني حبّان أخبرنا عبد الله أخبرنا يونس عن ابن شهاب قال:أخبرني عروة أنّ عائشة،رضي الله عنها</w:t>
        <w:br/>
      </w:r>
      <w:r>
        <w:rPr>
          <w:color w:val="000000"/>
          <w:rtl w:val="1"/>
        </w:rPr>
        <w:t xml:space="preserve">أخبَرتْهُ:  </w:t>
      </w:r>
      <w:r>
        <w:rPr>
          <w:color w:val="FF0000"/>
          <w:rtl w:val="1"/>
        </w:rPr>
        <w:t xml:space="preserve">أنَّ رسولَ الله ﷺ كانَ إذا اشتَكَى نَفَثَ على نَفْسِه بالمُعَوِّذاتِ، ومَسَحَ عنه بيدِه،  </w:t>
      </w:r>
      <w:r>
        <w:rPr>
          <w:color w:val="FF0000"/>
          <w:rtl w:val="1"/>
        </w:rPr>
        <w:t xml:space="preserve">فلمّا اشتَكَى وجَعَه الَّذي تُوُفِّيَ فيه، طَفِقْتُ أنفِثُ على نَفْسِه بالمُعَوِّذاتِ الَّتي كانَ يَنفِثُ، وأمْسَحُ بيَدِ النبيِّ ﷺ عنه. 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الرقية بقراءة المعوذات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القدر والطب والرقية والعدوى - القدر وعلاقته بالأسباب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