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القَصَص-أول كتاب العلم-سنن أبي داود — رقم الحديث: 3667 — الرقم الفرعي: 99 — الرقم الأصلي: 3667</w:t>
        <w:br/>
      </w:r>
      <w:r>
        <w:rPr>
          <w:rtl w:val="1"/>
        </w:rPr>
        <w:t xml:space="preserve"> حدثنا محمد بن المثنى حدثني عبد السلام ملاحظة يعني ابن مطهر،أبو ظفر ثنا موسى بن خلف العَمِّيّ عن قتادة عن أنسِ بنِ مالكٍ، قال: قالَ رسولُ الله ﷺ</w:t>
        <w:br/>
      </w:r>
      <w:r>
        <w:rPr>
          <w:color w:val="FF0000"/>
          <w:rtl w:val="1"/>
        </w:rPr>
        <w:t xml:space="preserve">«لأن أقعُدَ مع قومِ يذكرون الله من صلاةِ الغَدَاةِ حتَّى تطلعَ الشمسُ أحَبُّ إليَّ من أن أُعتقَ أربعةً من وَلَد إسماعيل،  </w:t>
      </w:r>
      <w:r>
        <w:rPr>
          <w:color w:val="FF0000"/>
          <w:rtl w:val="1"/>
        </w:rPr>
        <w:t xml:space="preserve">ولأن أقعُد مع قومِ يذكرون الله من صلاةِ العصرِ إلى أن تغرُب الشمسُ أحبُّ إليَّ من أن أُعتِق أربعةً».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الاجتماع على ذكر الله تعالى وفضل ذلك.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الذكر وقراءة القرآن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الذكر والدعاء عند شروق الشمس وزوالها وغروبها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