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8430 — الرقم الفرعي: 99 — الرقم الأصلي: 8430 — ج: 2 — ص: 336</w:t>
        <w:br/>
      </w:r>
      <w:r>
        <w:rPr>
          <w:rtl w:val="1"/>
        </w:rPr>
        <w:t xml:space="preserve"> حدثنا عبد الله حدثني أبي ثنا عبد الصمد ثنا عبد العزيز بن مسلم ثنا سليمان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«يَخرُجُ عُنُقٌ مِن النار يومَ القِيامَة، له عَينان يُبصِرُ بِهما، وأُذُنان يَسمعُ بِهما، ولسانٌ يَنطِقُ به،  </w:t>
      </w:r>
      <w:r>
        <w:rPr>
          <w:color w:val="FF0000"/>
          <w:rtl w:val="1"/>
        </w:rPr>
        <w:t xml:space="preserve">فيَقولُ: إنِّي وُكِّلتُ بثلاثَةٍ:  </w:t>
      </w:r>
      <w:r>
        <w:rPr>
          <w:color w:val="000000"/>
          <w:rtl w:val="1"/>
        </w:rPr>
        <w:t xml:space="preserve">بِكلِّ جَبَّارٍ عَنيد،  </w:t>
      </w:r>
      <w:r>
        <w:rPr>
          <w:color w:val="000000"/>
          <w:rtl w:val="1"/>
        </w:rPr>
        <w:t xml:space="preserve">وبكلِّ مَن ادَّعى معَ اللهِ إلها آخَرَ،  </w:t>
      </w:r>
      <w:r>
        <w:rPr>
          <w:color w:val="FF0000"/>
          <w:rtl w:val="1"/>
        </w:rPr>
        <w:t xml:space="preserve">والمُصَوِّرين».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حال المصورين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