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الطيب للمحرم عند الإحرام-كتاب الحجّ-صحيح مسلم — رقم الحديث: 1191 — الرقم الفرعي: 99 — الرقم الأصلي: 1191</w:t>
        <w:br/>
      </w:r>
      <w:r>
        <w:rPr>
          <w:rtl w:val="1"/>
        </w:rPr>
        <w:t xml:space="preserve"> وحدثني أحمد بن منيع و يعقوب الدورقي قالا:حدثنا هشيم أخبرنا منصور عن عبد الرحمن بن القاسم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أُطيِّبُ النّبيَّ ﷺ ، قبل أن يُحرِم،  </w:t>
      </w:r>
      <w:r>
        <w:rPr>
          <w:color w:val="FF0000"/>
          <w:rtl w:val="1"/>
        </w:rPr>
        <w:t xml:space="preserve">ويومَ النَّحرِ، قبلَ أن يَطوفَ بالبيتِ  </w:t>
      </w:r>
      <w:r>
        <w:rPr>
          <w:color w:val="FF0000"/>
          <w:rtl w:val="1"/>
        </w:rPr>
        <w:t xml:space="preserve">بطِيبٍ فيه مِسكٌ.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تطيبه ﷺ قبل الإحرام - نظافة جسمه ﷺ وطيب ريحه ونزاهته عن الأقذار ومحبته للطيب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