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صفة طعام أهل النار-كتاب صفة جهنم-سنن الترمذي — رقم الحديث: 2586 — الرقم الفرعي: 99 — الرقم الأصلي: 2589</w:t>
        <w:br/>
      </w:r>
      <w:r>
        <w:rPr>
          <w:rtl w:val="1"/>
        </w:rPr>
        <w:t xml:space="preserve"> حدثنا عبد الله بن عبد الرحمن أخبرنا عاصم بن يوسف حدثنا قَطبة بن عبد العزيز عن الأعمش عن شِمر بن عطيّة عن شهر بن حوشب عن أمّ الدرداء عن أبي الدرداء قال:قال رسول الله صلى الله عليه وسلم</w:t>
        <w:br/>
      </w:r>
      <w:r>
        <w:rPr>
          <w:color w:val="000000"/>
          <w:rtl w:val="1"/>
        </w:rPr>
        <w:t xml:space="preserve">«يُلقى على أهلِ النارِ الجوعُ، فيَعدِلُ ما هُم فيه مِن العَذَاب،  </w:t>
      </w:r>
      <w:r>
        <w:rPr>
          <w:color w:val="FF0000"/>
          <w:rtl w:val="1"/>
        </w:rPr>
        <w:t xml:space="preserve">فيَستَغِيثون فيغاثون بطعامٍ مِن ضَرِيع، لا يُسمِنُ ولا يُغنِي مِن جُوع،  </w:t>
      </w:r>
      <w:r>
        <w:rPr>
          <w:color w:val="FF0000"/>
          <w:rtl w:val="1"/>
        </w:rPr>
        <w:t xml:space="preserve">فيَستَغِيثُون بالطعام، فيُغاثُون بطعامٍ ذي غُصّة.  </w:t>
      </w:r>
      <w:r>
        <w:rPr>
          <w:color w:val="FF0000"/>
          <w:rtl w:val="1"/>
        </w:rPr>
        <w:t xml:space="preserve">فيَذكُرون أنّهم كانوا يُجِيزُون الغَصَصَ في الدنيا بالشَّراب، فيَستَغِيثُون بالشَّراب، فيُدفع إليهم الحَمِيمُ بكلاليبِ الحَدِيد، فإذا دَنَت مِن وُجُوهِهم شَوَت وُجُوهَهم، فإذا دَخَلت بُطونَهم قطّعتْ ما في بُطونهم.  </w:t>
      </w:r>
      <w:r>
        <w:rPr>
          <w:color w:val="FF0000"/>
          <w:rtl w:val="1"/>
        </w:rPr>
        <w:t xml:space="preserve">فيقولون: ادعوا خَزَنةَ جهنَّم، فيقولون: ﴿أَوَلَمْ تَكُ تَأْتِيكُمْ رُسُلُكُمْ بِالْبَيِّنَاتِ قَالُوا بَلَى قَالُوا فَادْعُوا وَمَا دُعَاءُ الْكَافِرِينَ إِلَّا فِي ضَلَالٍ﴾ [غافر: 50]  </w:t>
      </w:r>
      <w:r>
        <w:rPr>
          <w:color w:val="FF0000"/>
          <w:rtl w:val="1"/>
        </w:rPr>
        <w:t xml:space="preserve">قال: فيقولون: ادعوا مالكًا، فيقولون: ﴿يَامَالِكُ لِيَقْضِ عَلَيْنَا رَبُّكَ﴾ قال: فيجيبهم: ﴿إنَّكُمْ مَاكِثُونَ﴾ [الزخرف: 77]».  </w:t>
      </w:r>
      <w:r>
        <w:rPr>
          <w:color w:val="FF0000"/>
          <w:rtl w:val="1"/>
        </w:rPr>
        <w:t xml:space="preserve">قال الأعمش: نُبِّئت أنّ بين دعائِهم وبينَ إجابةِ مالكٍ إيَّاهُم أَلفَ عام.  </w:t>
      </w:r>
      <w:r>
        <w:rPr>
          <w:color w:val="000000"/>
          <w:rtl w:val="1"/>
        </w:rPr>
        <w:t xml:space="preserve">قال: فيقولون: ادعوا ربَّكم، فلا أحدَ خيرٌ مِن ربِّكم، فيقولون: قَالُوا رَبَّنَا غَلَبَتْ عَلَيْنَا شِقْوَتُنَا وَكُنَّا قَوْمًا ضَالِّينَ، رَبَّنَا أَخْرِجْنَا مِنْهَا فَإِنْ عُدْنَا فَإِنَّا ظَالِمُونَ﴾ المؤمنون [106-107]. قال: فيُجيبهم: ﴿اخْسَئُوا فِيهَا وَلَا تُكَلِّمُونِ﴾ المؤمنون: [108]. قال: فعند ذلك يَئِسوا مِن كُلِّ خَير. وعِندَ ذلك يأخُذُون في الزَّفِير والحَسرَةِ والوَيل.  </w:t>
      </w:r>
      <w:r>
        <w:rPr>
          <w:color w:val="000000"/>
          <w:rtl w:val="1"/>
        </w:rPr>
        <w:t xml:space="preserve">قال عبد الله بن عبد الرحمن: والناسُ لا يرفعون هذا الحديث. وإنّما رُوي هذا الحديثُ عن الأعمش عن شِمرِ بنِ عَطيَّة، عن شَهرِ بنِ حَوشَب، عن أمِّ الدرداء، عن أَبي الدرداء، قولَه، وليس بمرفوع.  </w:t>
      </w:r>
      <w:r>
        <w:rPr>
          <w:color w:val="000000"/>
          <w:rtl w:val="1"/>
        </w:rPr>
        <w:t xml:space="preserve">وقُطبةُ بن عبد العزيز هو ثِقةٌ عندَ أهل الحديث.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أسلوب الموعظة الحسنة (الترغيب والترهيب)</w:t>
      </w:r>
    </w:p>
    <w:p>
      <w:pPr>
        <w:bidi w:val="1"/>
        <w:jc w:val="start"/>
      </w:pPr>
      <w:r>
        <w:rPr>
          <w:rtl w:val="1"/>
        </w:rPr>
        <w:t>الشرح: الدلالة: وظائف الملائكة المتعلقة بالآخرة - وظائف الملائكة</w:t>
      </w:r>
    </w:p>
    <w:p>
      <w:pPr>
        <w:bidi w:val="1"/>
        <w:jc w:val="start"/>
      </w:pPr>
      <w:r>
        <w:rPr>
          <w:rtl w:val="1"/>
        </w:rPr>
        <w:t>الشرح: الدلالة: * طعام أهل النار وشرابهم - ثامنًا: صفة النار</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العدالة - من تقبل روايته - من تقبل روايته</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 xml:space="preserve">الشرح: الدلالة: * خزنة النار - ثامنًا: صفة النار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