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يشمّت الذميّ-كتاب الأدب-سنن أبي داود — رقم الحديث: 5038 — الرقم الفرعي: 99 — الرقم الأصلي: 5038</w:t>
        <w:br/>
      </w:r>
      <w:r>
        <w:rPr>
          <w:rtl w:val="1"/>
        </w:rPr>
        <w:t xml:space="preserve"> حدثنا عثمان بن أبي شيبة ثنا وكيع ثنا سفيان عن حكيم بن الديلم عن أبي بردة عن أبيه</w:t>
        <w:br/>
      </w:r>
      <w:r>
        <w:rPr>
          <w:color w:val="FF0000"/>
          <w:rtl w:val="1"/>
        </w:rPr>
        <w:t xml:space="preserve">قال: كانت اليهودُ تعاطَسُ عند النبي ﷺ، رجاء أن يقولَ لها: يرحمُكُم اللهُ،  </w:t>
      </w:r>
      <w:r>
        <w:rPr>
          <w:color w:val="FF0000"/>
          <w:rtl w:val="1"/>
        </w:rPr>
        <w:t xml:space="preserve">فكان يقول: «يهدِيكُم اللهُ ويُصْلِحُ بالكُم».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العطاس والتثاؤب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