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نوع آخر-كتاب التطبيق-سنن النسائي — رقم الحديث: 1128 — الرقم الفرعي: 99 — الرقم الأصلي: 1128</w:t>
        <w:br/>
      </w:r>
      <w:r>
        <w:rPr>
          <w:rtl w:val="1"/>
        </w:rPr>
        <w:t xml:space="preserve"> أخبرنا يحيى بن عثمان قال:أنبأنا ابن حِمير قال:حدثنا شعيب بن أبي حمزة عن محمد بن المنكدر ملاحظة وذكر آخَرَ قبله عن عبد الرحمن بن هرمز الأعرج عن محمد بن مسلمة</w:t>
        <w:br/>
      </w:r>
      <w:r>
        <w:rPr>
          <w:color w:val="000000"/>
          <w:rtl w:val="1"/>
        </w:rPr>
        <w:t xml:space="preserve">أنّ رسولَ الله ﷺ، كان إذا قامَ مِن اللَّيل يُصلِّي تطوّعًا،  </w:t>
      </w:r>
      <w:r>
        <w:rPr>
          <w:color w:val="FF0000"/>
          <w:rtl w:val="1"/>
        </w:rPr>
        <w:t xml:space="preserve">قال إذا سجَدَ: «اللَّهمَّ لكَ سَجدتُ، وبكَ آمنتُ، ولكَ أسلَمتُ، اللَّهمّ أنتَ ربِّي، سجدَ وَجهِي للّذي خَلَقه وصَوَّره وشَقَّ سَمْعَه وبَصَرَه، تباركَ اللهُ أحسنُ الخالِقِين».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أذكار السجود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