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النفث في الرقية-كتاب الطبّ-صحيح البخاري — رقم الحديث: 5748 — الرقم الفرعي: 99 — الرقم الأصلي: 5748</w:t>
        <w:br/>
      </w:r>
      <w:r>
        <w:rPr>
          <w:rtl w:val="1"/>
        </w:rPr>
        <w:t xml:space="preserve"> حدثنا عبد العزيز بن عبد الله الأُويسيّ حدثنا سليمان عن يونس عن ابن شهاب عن عروة بن الزبير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إذا أوَى إلى فِراشِه نَفَثَ في كَفَّيه بـ ﴿قُلْ هُوَ اللَّهُ أَحَدٌ﴾ وبالمُعوِّذَتَينِ جميعًا، ثمَّ يَمسَحُ بهما وجهَه، وما بَلَغَتْ يَداهُ من جَسَدِه. </w:t>
      </w:r>
      <w:r>
        <w:rPr>
          <w:color w:val="000000"/>
          <w:rtl w:val="1"/>
        </w:rPr>
        <w:t xml:space="preserve">قالت عائشةُ: فلمّا اشتَكَى كان يأمُرُني أنْ أفعَلَ ذلكَ به. </w:t>
      </w:r>
      <w:r>
        <w:rPr>
          <w:color w:val="000000"/>
          <w:rtl w:val="1"/>
        </w:rPr>
        <w:t xml:space="preserve">قال يونُسُ: كنتُ أرَى ابنَ شِهَابٍ يَصْنَعُ ذلكَ إذا أتَى إلى فِراشِه.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