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التقصير،وكم يقيم حتى يقصر-كتاب الصلاة-صحيح البخاري — رقم الحديث: 1081 — الرقم الفرعي: 99 — الرقم الأصلي: 1081</w:t>
        <w:br/>
      </w:r>
      <w:r>
        <w:rPr>
          <w:rtl w:val="1"/>
        </w:rPr>
        <w:t xml:space="preserve"> حدثنا أبو معمر قال:حدثنا عبد الوارث قال:حدثنا يحيى بن أبي إسحاق قال:سمعت أنساً</w:t>
        <w:br/>
      </w:r>
      <w:r>
        <w:rPr>
          <w:color w:val="000000"/>
          <w:rtl w:val="1"/>
        </w:rPr>
        <w:t xml:space="preserve">قال: سمعتُ أنسًا يقولُ:  </w:t>
      </w:r>
      <w:r>
        <w:rPr>
          <w:color w:val="FF0000"/>
          <w:rtl w:val="1"/>
        </w:rPr>
        <w:t xml:space="preserve">خَرَجْنا مع النبيِّ ﷺ منَ المدينةِ إلى مكَّةَ،  </w:t>
      </w:r>
      <w:r>
        <w:rPr>
          <w:color w:val="FF0000"/>
          <w:rtl w:val="1"/>
        </w:rPr>
        <w:t xml:space="preserve">فكان يُصلِّي رَكْعتَينِ رَكْعتَينِ حتَّى رَجَعْنا إلى المدينةِ.  </w:t>
      </w:r>
      <w:r>
        <w:rPr>
          <w:color w:val="FF0000"/>
          <w:rtl w:val="1"/>
        </w:rPr>
        <w:t xml:space="preserve">قلتُ: أقَمْتُم بمكَّةَ شيئًا؟ قال: أقَمْنا بها عَشْرا.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