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الديلم وفضل قزوين-كتاب الجهاد-سنن ابن ماجة — رقم الحديث: 2779 — الرقم الفرعي: 99 — الرقم الأصلي: 2779</w:t>
        <w:br/>
      </w:r>
      <w:r>
        <w:rPr>
          <w:rtl w:val="1"/>
        </w:rPr>
        <w:t xml:space="preserve"> حدثنا محمد بن يحيى ثنا أبو داود ح وحدثنا محمد بن عبد الملك الواسطيّ ثنا يزيد بن هارون ح وحدثنا عليّ بن المنذر ثنا إسحاق بن منصور كلهم عن قيس عن أبي حُصين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«لو لم يَبقَ من الدُّنيا إلّا يومٌ، لطوَّلهُ اللهُ، عزَّ وجلَّ، حتى يَملِكَ رجُلٌ مِن أَهلِ بَيتي، يَملِكُ جبلَ الدَّيلَم، والقُسطَنطينيّة».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