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أيام الجاهليّة-كتاب المناقب-صحيح البخاري — رقم الحديث: 3842 — الرقم الفرعي: 99 — الرقم الأصلي: 3842</w:t>
        <w:br/>
      </w:r>
      <w:r>
        <w:rPr>
          <w:rtl w:val="1"/>
        </w:rPr>
        <w:t xml:space="preserve"> حدثنا إسماعيل حدثني أخي عن سليمان عن يحيى بن سعيد عن عبد الرحمن بن القاسم عن القاسم بن محمد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كانَ لأبي بكرٍ، رضي الله عنه، غلامٌ يُخرِجُ له الخَرَاجَ، وكان أبو بكرٍ يَأْكلُ من خَراجِه،  </w:t>
      </w:r>
      <w:r>
        <w:rPr>
          <w:color w:val="FF0000"/>
          <w:rtl w:val="1"/>
        </w:rPr>
        <w:t xml:space="preserve">فجاءَ يومًا بشيءٍ فأكَلَ منه أبو بكرٍ،  </w:t>
      </w:r>
      <w:r>
        <w:rPr>
          <w:color w:val="FF0000"/>
          <w:rtl w:val="1"/>
        </w:rPr>
        <w:t xml:space="preserve">فقال له الغلامُ: تدري ما هذا؟ فقال أبو بكرٍ: وما هو؟ قال: كنتُ تَكَهَّنتُ لإنسانٍ في الجاهليَّةِ وما أُحسِنُ الكِهانةَ، إلا أنّي خَدَعْتُه فلَقِيَني فأعطاني بذلكَ، فهذا الَّذي أكَلْتَ منه.  </w:t>
      </w:r>
      <w:r>
        <w:rPr>
          <w:color w:val="FF0000"/>
          <w:rtl w:val="1"/>
        </w:rPr>
        <w:t xml:space="preserve">فأدخَلَ أبو بكرٍ يدَه، فقاءَ كلَّ شيءٍ في بَطْنِه.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المكر والخديعة والاحتيال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التقوى من فتن الدنيا ومحرماتها - قيمة التقوى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