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أيام الجاهليّة-كتاب المناقب-صحيح البخاري — رقم الحديث: 3837 — الرقم الفرعي: 99 — الرقم الأصلي: 3837</w:t>
        <w:br/>
      </w:r>
      <w:r>
        <w:rPr>
          <w:rtl w:val="1"/>
        </w:rPr>
        <w:t xml:space="preserve"> حدثنا يحيى بن سليمان قال:حدثني ابن وهب قال:أخبرني عمرو أنّ عبد الرحمن بن القاسم</w:t>
        <w:br/>
      </w:r>
      <w:r>
        <w:rPr>
          <w:color w:val="000000"/>
          <w:rtl w:val="1"/>
        </w:rPr>
        <w:t xml:space="preserve">حَدَّثَه،  </w:t>
      </w:r>
      <w:r>
        <w:rPr>
          <w:color w:val="FF0000"/>
          <w:rtl w:val="1"/>
        </w:rPr>
        <w:t xml:space="preserve">أنَّ القاسمَ كانَ يَمْشي بينَ يَدَيِ الجِنازَة،  </w:t>
      </w:r>
      <w:r>
        <w:rPr>
          <w:color w:val="FF0000"/>
          <w:rtl w:val="1"/>
        </w:rPr>
        <w:t xml:space="preserve">ولا يقومُ لها، ويُخبِرُ عن عائشةَ قالت: كانَ أهلُ الجاهليَّةِ يقومونَ لها،  </w:t>
      </w:r>
      <w:r>
        <w:rPr>
          <w:color w:val="000000"/>
          <w:rtl w:val="1"/>
        </w:rPr>
        <w:t xml:space="preserve">يقولونَ إذا رَأَوها: كنتِ في أهلِكِ ما أنتِ. مرَّتينِ.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القيام للجنازة - حمل الجنازة وتشييعها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كيفية تشييع الجنازة - حمل الجنازة وتشييعها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