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524 — الرقم الفرعي: 99 — الرقم الأصلي: 524 — ج: 1 — ص: 72</w:t>
        <w:br/>
      </w:r>
      <w:r>
        <w:rPr>
          <w:rtl w:val="1"/>
        </w:rPr>
        <w:t xml:space="preserve"> حدثنا عبد الله حدثنا سُوَيْد حدثنا ابراهيم بن سعد حدثني أبي عن أبيه قال:قال عثمان</w:t>
        <w:br/>
      </w:r>
      <w:r>
        <w:rPr>
          <w:color w:val="FF0000"/>
          <w:rtl w:val="1"/>
        </w:rPr>
        <w:t xml:space="preserve">إنْ وَجَدتُم في كتابِ اللهِ عزَّ وجلّ أنْ تَضَعوا رِجلِي في القَيدِ، فضَعُوها.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