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تحريش الشيطان،وبعثه سراياه لفتنة الناس ،وأن مع كلّ إنسانٍ قريناً-كتاب  صفات المنافقين وأحكامهم-صحيح مسلم — رقم الحديث: 2815 — الرقم الفرعي: 99 — الرقم الأصلي: 2815</w:t>
        <w:br/>
      </w:r>
      <w:r>
        <w:rPr>
          <w:rtl w:val="1"/>
        </w:rPr>
        <w:t xml:space="preserve"> حدثني هارون بن سعيد الأيْليّ حدثنا ابن وهب أخبرني أبو صخر عن ابن قُسَيْط حدثه أن عروة حدثه أن عائشة ملاحظة زوج النبيّ صلى الله عليه وسلم</w:t>
        <w:br/>
      </w:r>
      <w:r>
        <w:rPr>
          <w:color w:val="000000"/>
          <w:rtl w:val="1"/>
        </w:rPr>
        <w:t xml:space="preserve">حدَّثتْه، </w:t>
      </w:r>
      <w:r>
        <w:rPr>
          <w:color w:val="FF0000"/>
          <w:rtl w:val="1"/>
        </w:rPr>
        <w:t xml:space="preserve">أنّ رسولَ الله ﷺ خرَجَ مِن عِندِها ليلًا، قالت: فغِرْتُ عليه،  </w:t>
      </w:r>
      <w:r>
        <w:rPr>
          <w:color w:val="FF0000"/>
          <w:rtl w:val="1"/>
        </w:rPr>
        <w:t xml:space="preserve">فجاءَ فرأى ما أَصنَع، فقال: «ما لَكِ يا عائشةُ، أَغِرْتِ؟» فقلتُ: وما لي لا يَغارُ مِثلِي على مِثلِك؟  </w:t>
      </w:r>
      <w:r>
        <w:rPr>
          <w:color w:val="FF0000"/>
          <w:rtl w:val="1"/>
        </w:rPr>
        <w:t xml:space="preserve">فقال رسولُ الله ﷺ: «أَقَد جاءَكِ شَيطانُك؟» قالت: يا رسولَ الله، أوَ مَعِي شَيطان؟ قال: «نَعَم»،  </w:t>
      </w:r>
      <w:r>
        <w:rPr>
          <w:color w:val="FF0000"/>
          <w:rtl w:val="1"/>
        </w:rPr>
        <w:t xml:space="preserve">قلتُ: ومَع كلِّ إنسانٍ؟ قال: «نَعم»،  </w:t>
      </w:r>
      <w:r>
        <w:rPr>
          <w:color w:val="FF0000"/>
          <w:rtl w:val="1"/>
        </w:rPr>
        <w:t xml:space="preserve">قلت: ومَعكَ يا رسول الله؟ قال: «نَعم، ولكنَّ رَبِّي أَعانَنِي عليه حتَّى أَسلَم». 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غيرة الزوجة على زوجها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الاستقراء والاستنباط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