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الوتر بعد الأذان-كتاب قيام الليل وتطوّع النهار-سنن النسائي — رقم الحديث: 1685 — الرقم الفرعي: 99 — الرقم الأصلي: 1685</w:t>
        <w:br/>
      </w:r>
      <w:r>
        <w:rPr>
          <w:rtl w:val="1"/>
        </w:rPr>
        <w:t xml:space="preserve"> أخبرنا يحيى بن حكيم قال:حدثنا ابن أبي عديّ عن شعبة عن إبراهيم بن محمد بن المُنتشر عن أبيه</w:t>
        <w:br/>
      </w:r>
      <w:r>
        <w:rPr>
          <w:color w:val="FF0000"/>
          <w:rtl w:val="1"/>
        </w:rPr>
        <w:t xml:space="preserve">أَنَّه كانَ في مَسجِدِ عَمرو بنِ شُرَحبِيل، فأُقِيمت الصلاةُ فجَعَلُوا يَنتَظِرونه، فقال: إنّي كنتُ أُوتِرُ.  </w:t>
      </w:r>
      <w:r>
        <w:rPr>
          <w:color w:val="FF0000"/>
          <w:rtl w:val="1"/>
        </w:rPr>
        <w:t xml:space="preserve">قال: وسُئِلَ عبدُ الله هل بَعدَ الأَذان وِتر؟ قال: نعم، وبَعدَ الإقَامَة،  </w:t>
      </w:r>
      <w:r>
        <w:rPr>
          <w:color w:val="FF0000"/>
          <w:rtl w:val="1"/>
        </w:rPr>
        <w:t xml:space="preserve">وحَدَّثَ عن النبيِّ ﷺ، أَنَّه نامَ عن الصلاةِ حتَّى طَلَعت الشمسُ، ثمَّ صَلَّى.  </w:t>
      </w:r>
      <w:r>
        <w:rPr>
          <w:color w:val="000000"/>
          <w:rtl w:val="1"/>
        </w:rPr>
        <w:t xml:space="preserve">واللفظ ليحيى.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قضاء صلاة الفريضة - الصلوات المفروضة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مشروعية الوتر وفضله - صلاة الوتر</w:t>
      </w:r>
    </w:p>
    <w:p>
      <w:pPr>
        <w:bidi w:val="1"/>
        <w:jc w:val="start"/>
      </w:pPr>
      <w:r>
        <w:rPr>
          <w:rtl w:val="1"/>
        </w:rPr>
        <w:t>الشرح: الدلالة: وقت الوتر - صلاة الوتر</w:t>
      </w:r>
    </w:p>
    <w:p>
      <w:pPr>
        <w:bidi w:val="1"/>
        <w:jc w:val="start"/>
      </w:pPr>
      <w:r>
        <w:rPr>
          <w:rtl w:val="1"/>
        </w:rPr>
        <w:t>الشرح: الدلالة: قضاء الوتر - صلاة الوتر</w:t>
      </w:r>
    </w:p>
    <w:p>
      <w:pPr>
        <w:bidi w:val="1"/>
        <w:jc w:val="start"/>
      </w:pPr>
      <w:r>
        <w:rPr>
          <w:rtl w:val="1"/>
        </w:rPr>
        <w:t>الشرح: الدلالة: الإمام يتأخر عن الخروج للصلاة - استخلاف الإمام من ينوب عنه في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