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الرجل ينظر إلى المرأة وهو يريد تزويجها-كتاب النكاح-سنن أبي داود — رقم الحديث: 2082 — الرقم الفرعي: 99 — الرقم الأصلي: 2082</w:t>
        <w:br/>
      </w:r>
      <w:r>
        <w:rPr>
          <w:rtl w:val="1"/>
        </w:rPr>
        <w:t xml:space="preserve"> حدثنا مُسدد ثنا عبد الواحد بن زياد ثنا محمد بن إسحاق عن داود بن حصين عن واقد بن عبد الرحمن ملاحظة يعني ابن سعد بن معاذ عن جابر بن عبد الله قال:قال رسول الله صلى الله عليه وسلم</w:t>
        <w:br/>
      </w:r>
      <w:r>
        <w:rPr>
          <w:color w:val="FF0000"/>
          <w:rtl w:val="1"/>
        </w:rPr>
        <w:t xml:space="preserve">«إذا خَطَبَ أحَدُكُم المرأةَ، فإن استطاعَ أن يَنْظُرَ إلى ما يَدْعُوهُ إلى نِكَاحها فَلْيفعَل».  </w:t>
      </w:r>
      <w:r>
        <w:rPr>
          <w:color w:val="FF0000"/>
          <w:rtl w:val="1"/>
        </w:rPr>
        <w:t xml:space="preserve">فخطبتُ جاريةً فكنتُ أَتخبَّأ لها، حتى رأيتُ منها ما دَعاني إلى نِكاحِها فتزوَّجْتُها. </w:t>
      </w:r>
    </w:p>
    <w:p>
      <w:pPr>
        <w:bidi w:val="1"/>
        <w:jc w:val="start"/>
      </w:pPr>
      <w:r>
        <w:rPr>
          <w:rtl w:val="1"/>
        </w:rPr>
        <w:t>درجة الحديث: المرفوع منه صحيح</w:t>
      </w:r>
    </w:p>
    <w:p>
      <w:pPr>
        <w:bidi w:val="1"/>
        <w:jc w:val="start"/>
      </w:pPr>
      <w:r>
        <w:rPr>
          <w:rtl w:val="1"/>
        </w:rPr>
        <w:t>الشرح: الدلالة: تكوين الأسرة الصالحة - الأهداف العامة للتربية و التعليم</w:t>
      </w:r>
    </w:p>
    <w:p>
      <w:pPr>
        <w:bidi w:val="1"/>
        <w:jc w:val="start"/>
      </w:pPr>
      <w:r>
        <w:rPr>
          <w:rtl w:val="1"/>
        </w:rPr>
        <w:t>الشرح: الدلالة: النظر للخطيبة - الخِطبة</w:t>
      </w:r>
    </w:p>
    <w:p>
      <w:pPr>
        <w:bidi w:val="1"/>
        <w:jc w:val="start"/>
      </w:pPr>
      <w:r>
        <w:rPr>
          <w:rtl w:val="1"/>
        </w:rPr>
        <w:t>الشرح: الدلالة: التربية بالموعظة (التوجيه والإرشاد)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