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26926 — الرقم الفرعي: 99 — الرقم الأصلي: 26926 — ج: 6 — ص: 346</w:t>
        <w:br/>
      </w:r>
      <w:r>
        <w:rPr>
          <w:rtl w:val="1"/>
        </w:rPr>
        <w:t xml:space="preserve"> حدثنا عبد الله حدثني أبي ثنا ابن نمير عن هشام عن فاطمة بنت المنذر عن أسماء</w:t>
        <w:br/>
      </w:r>
      <w:r>
        <w:rPr>
          <w:color w:val="000000"/>
          <w:rtl w:val="1"/>
        </w:rPr>
        <w:t xml:space="preserve">أنَّها كانت إذا أُتِيَتْ بالمَرأةِ لِتَدُعو لها،  </w:t>
      </w:r>
      <w:r>
        <w:rPr>
          <w:color w:val="000000"/>
          <w:rtl w:val="1"/>
        </w:rPr>
        <w:t xml:space="preserve">صَبَّتِ الماءَ بينَها وبين جَيبِها،  </w:t>
      </w:r>
      <w:r>
        <w:rPr>
          <w:color w:val="000000"/>
          <w:rtl w:val="1"/>
        </w:rPr>
        <w:t xml:space="preserve">وقالت: إنَّ رسولَ الله ﷺ أَمرَنا أن نُبْرِدها بالماء،  </w:t>
      </w:r>
      <w:r>
        <w:rPr>
          <w:color w:val="000000"/>
          <w:rtl w:val="1"/>
        </w:rPr>
        <w:t xml:space="preserve">وقال: «إنَّها مِن فَيح جَهنّم».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