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1824 — الرقم الفرعي: 99 — الرقم الأصلي: 1286 — ج: 2 — ص: 145</w:t>
        <w:br/>
      </w:r>
      <w:r>
        <w:rPr>
          <w:rtl w:val="1"/>
        </w:rPr>
        <w:t xml:space="preserve"> حدثني يحيى عن مالك عن زيد بن أسلم عن عطاء بن يسار أنه قال:قال رسول الله صلى الله عليه وسلم</w:t>
        <w:br/>
      </w:r>
      <w:r>
        <w:rPr>
          <w:color w:val="FF0000"/>
          <w:rtl w:val="1"/>
        </w:rPr>
        <w:t xml:space="preserve">«التَّمرُ بالتَّمرِ مَثلًا بمِثْل»  </w:t>
      </w:r>
      <w:r>
        <w:rPr>
          <w:color w:val="FF0000"/>
          <w:rtl w:val="1"/>
        </w:rPr>
        <w:t xml:space="preserve">فقيلَ له: إن عامِلَكَ على خَيبَرَ يأخذُ الصَّاعَ بالصَّاعَين، فقال رسولُ الله ﷺ: «ادْعُوهُ لي» فدُعِي له، فقالَ له رسولُ الله ﷺ: «أَتأخذُ الصَّاعَ بالصَّاعَين؟» فقال: يا رسولَ الله، لا يَبيعُونَني الجَنِيبَ بالجَمْعِ صاعًا بصاع،  </w:t>
      </w:r>
      <w:r>
        <w:rPr>
          <w:color w:val="FF0000"/>
          <w:rtl w:val="1"/>
        </w:rPr>
        <w:t xml:space="preserve">فقالَ له رسولُ الله ﷺ: «بِع الجَمْعَ بالدَّراهم، ثم ابتَع بالدَّراهمِ جَنيبًا».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