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2445 — الرقم الفرعي: 99 — الرقم الأصلي: 2445 — ج: 1 — ص: 271</w:t>
        <w:br/>
      </w:r>
      <w:r>
        <w:rPr>
          <w:rtl w:val="1"/>
        </w:rPr>
        <w:t xml:space="preserve"> حدثنا سُرَيج حدثنا ابن أبي الزناد عن أبيه عن الأعمى عبيد الله بن عبد الله بن عتبة بن مسعود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تنفَّلَ رسولُ الله ﷺ سيفَه ذا الفَقَارِ يومَ بَدْر،  </w:t>
      </w:r>
      <w:r>
        <w:rPr>
          <w:color w:val="FF0000"/>
          <w:rtl w:val="1"/>
        </w:rPr>
        <w:t xml:space="preserve">وهو الذي رأَى فيه الرُّؤيا يومَ أُحد، فقال: «رأيتُ في سَيفي ذِي الفَقَارِ فَلًّا، فأَوّلتُه: فَلًّا يكونُ فيكم،  </w:t>
      </w:r>
      <w:r>
        <w:rPr>
          <w:color w:val="000000"/>
          <w:rtl w:val="1"/>
        </w:rPr>
        <w:t xml:space="preserve">ورأيتُ أَنِّي مُرْدِفٌ كبْشًا، فأَوّلتُه: كبْشَ الكَتِيبة،  </w:t>
      </w:r>
      <w:r>
        <w:rPr>
          <w:color w:val="000000"/>
          <w:rtl w:val="1"/>
        </w:rPr>
        <w:t xml:space="preserve">ورأيتُ أنِّي في دِرْعٍ حَصِينة، فأوّلتُها: المَدينة،  </w:t>
      </w:r>
      <w:r>
        <w:rPr>
          <w:color w:val="FF0000"/>
          <w:rtl w:val="1"/>
        </w:rPr>
        <w:t xml:space="preserve">ورأيتُ بقَرًا تُذْبح، فبَقْرٌ والله خيرٌ، فبَقْرٌ والله خَير».  </w:t>
      </w:r>
      <w:r>
        <w:rPr>
          <w:color w:val="000000"/>
          <w:rtl w:val="1"/>
        </w:rPr>
        <w:t xml:space="preserve">فكانَ الذي قال رسولُ الله ﷺ.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رؤيا النبي صلى الله عليه وسلم في أحد - غزوة أحد</w:t>
      </w:r>
    </w:p>
    <w:p>
      <w:pPr>
        <w:bidi w:val="1"/>
        <w:jc w:val="start"/>
      </w:pPr>
      <w:r>
        <w:rPr>
          <w:rtl w:val="1"/>
        </w:rPr>
        <w:t>الشرح: الدلالة: التنفيل من الغنيمة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