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4648 — الرقم الفرعي: 99 — الرقم الأصلي: 4648</w:t>
        <w:br/>
      </w:r>
      <w:r>
        <w:rPr>
          <w:rtl w:val="1"/>
        </w:rPr>
        <w:t xml:space="preserve"> حدثني أحمد حدثنا عبيدالله بن معاذ حدثنا أبي حدثنا شعبة عن عبد الحميد ملاحظة هو ابن كرديد،صاحب الزياديّ سمع أنس بن مالك،رضي الله عنه</w:t>
        <w:br/>
      </w:r>
      <w:r>
        <w:rPr>
          <w:color w:val="FF0000"/>
          <w:rtl w:val="1"/>
        </w:rPr>
        <w:t xml:space="preserve">قال أبوجَهْلٍ: اللهمَّ إنْ كان هذا هو الحقَّ من عندِكَ، فأمطِرْ علينا حِجارةً منَ السَّماءِ، أو ائْتِنا بعَذابٍ ألِيمٍ، فنَزَلَت: {وَمَا كَانَ اللَّهُ لِيُعَذِّبَهُمْ وَأَنْتَ فِيهِمْ وَمَا كَانَ اللَّهُ مُعَذِّبَهُمْ وَهُمْ يَسْتَغْفِرُونَ (33) وَمَا لَهُمْ أَلَّا يُعَذِّبَهُمُ اللَّهُ وَهُمْ يَصُدُّونَ عَنِ الْمَسْجِدِ الْحَرَامِ} الآيةَ [الأنفال:33 - 34].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كلام المشركين في القرآن - إعجاز القرآن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