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شأن الصور-كتاب صفة القيامة-سنن الترمذي — رقم الحديث: 2431 — الرقم الفرعي: 99 — الرقم الأصلي: 2433</w:t>
        <w:br/>
      </w:r>
      <w:r>
        <w:rPr>
          <w:rtl w:val="1"/>
        </w:rPr>
        <w:t xml:space="preserve"> حدثنا سُوَيْد أخبرنا عبد الله أخبرنا خالد أبو العلاء عن عطيّة عن أبي سعيد قال:قال رسول الله صلى الله عليه وسلم</w:t>
        <w:br/>
      </w:r>
      <w:r>
        <w:rPr>
          <w:color w:val="FF0000"/>
          <w:rtl w:val="1"/>
        </w:rPr>
        <w:t xml:space="preserve">«كيفَ أنعَمُ وصاحبُ القَرْن قد التَقَمَ القَرْنَ واستَمَع الإذْنَ متى يُؤمَرُ بالنَّفخ فيَنفُخ»،  </w:t>
      </w:r>
      <w:r>
        <w:rPr>
          <w:color w:val="FF0000"/>
          <w:rtl w:val="1"/>
        </w:rPr>
        <w:t xml:space="preserve">فكأنَّ ذلك ثَقُلَ على أصحابِ النَّبي ﷺ،  </w:t>
      </w:r>
      <w:r>
        <w:rPr>
          <w:color w:val="FF0000"/>
          <w:rtl w:val="1"/>
        </w:rPr>
        <w:t xml:space="preserve">فقال لهم: «قُولوا: حَسْبُنا اللهُ ونِعمَ الوَكيل،  </w:t>
      </w:r>
      <w:r>
        <w:rPr>
          <w:color w:val="FF0000"/>
          <w:rtl w:val="1"/>
        </w:rPr>
        <w:t xml:space="preserve">على اللهِ توكَّلنا». </w:t>
      </w:r>
      <w:r>
        <w:rPr>
          <w:color w:val="000000"/>
          <w:rtl w:val="1"/>
        </w:rPr>
        <w:t xml:space="preserve">هذا حديثٌ حسن، وقد رُوي من غير وجهٍ هذا الحديث عن عَطيَّة، عن أبي سعيدٍ الخُدري، عن النبيِّ ﷺ نحوه.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النفخ في الصور،، - أهوال يوم القيامة وأحوالها-----------------------</w:t>
      </w:r>
    </w:p>
    <w:p>
      <w:pPr>
        <w:bidi w:val="1"/>
        <w:jc w:val="start"/>
      </w:pPr>
      <w:r>
        <w:rPr>
          <w:rtl w:val="1"/>
        </w:rPr>
        <w:t>الشرح: الدلالة: فضل حسبي الله ونعم الوكيل - فضل أذكار مخصوصة</w:t>
      </w:r>
    </w:p>
    <w:p>
      <w:pPr>
        <w:bidi w:val="1"/>
        <w:jc w:val="start"/>
      </w:pPr>
      <w:r>
        <w:rPr>
          <w:rtl w:val="1"/>
        </w:rPr>
        <w:t>الشرح: الدلالة: قيمة التوكُّل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 الخوف والرهبة والخشية والإشفاق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