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القراءة في الفجر-كتاب الصلاة-سنن أبي داود — رقم الحديث: 817 — الرقم الفرعي: 99 — الرقم الأصلي: 817</w:t>
        <w:br/>
      </w:r>
      <w:r>
        <w:rPr>
          <w:rtl w:val="1"/>
        </w:rPr>
        <w:t xml:space="preserve"> حدثنا إبراهيم بن موسى الرازيّ أخبرنا عيسى ملاحظة يعني ابن يونس عن إسماعيل عن أصبغ ملاحظة مولى عمرو بن حُرَيْث عن عمرو بن حريث</w:t>
        <w:br/>
      </w:r>
      <w:r>
        <w:rPr>
          <w:color w:val="FF0000"/>
          <w:rtl w:val="1"/>
        </w:rPr>
        <w:t xml:space="preserve">قال: كأنِّي أَسمعُ صَوتَ النّبيِّ أنَّ النّبيَّ ﷺ يَقرَأُ في صَلاةِ الغَداةِ </w:t>
      </w:r>
      <w:r>
        <w:rPr>
          <w:color w:val="000000"/>
          <w:rtl w:val="1"/>
        </w:rPr>
        <w:t xml:space="preserve">{فَلَا أُقْسِمُ بِالْخُنَّسِ (15) الْجَوَارِ الْكُنَّسِ} [التكوير: 15 - 16].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