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مواساة الأنصار للمهاجرين-كتاب صفة القيامة-سنن الترمذي — رقم الحديث: 2487 — الرقم الفرعي: 99 — الرقم الأصلي: 2489</w:t>
        <w:br/>
      </w:r>
      <w:r>
        <w:rPr>
          <w:rtl w:val="1"/>
        </w:rPr>
        <w:t xml:space="preserve"> حدثنا الحسين بن الحسن المروزيّ ملاحظة بمكّة حدثنا ابن أبي عديّ حدثنا حميد بن أنس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لمَّا قَدِمَ النبيُّ ﷺ المَدينةَ أتاهُ المهاجِرونَ  </w:t>
      </w:r>
      <w:r>
        <w:rPr>
          <w:color w:val="FF0000"/>
          <w:rtl w:val="1"/>
        </w:rPr>
        <w:t xml:space="preserve">فقالوا: يا رسولَ الله، ما رأَينا قومًا أَبذَلَ من كثيرٍ ولا أَحسنَ مُواساةً من قليلٍ من قومٍ نزَلْنا بين أَظهُرِهم؛  </w:t>
      </w:r>
      <w:r>
        <w:rPr>
          <w:color w:val="FF0000"/>
          <w:rtl w:val="1"/>
        </w:rPr>
        <w:t xml:space="preserve">لقد كفَونا المُؤْنةَ وأَشرَكونا في المَهْنأِ، حتى لقد خِفْنا أن يَذهَبُوا بالأَجرِ كلِّه.  </w:t>
      </w:r>
      <w:r>
        <w:rPr>
          <w:color w:val="FF0000"/>
          <w:rtl w:val="1"/>
        </w:rPr>
        <w:t xml:space="preserve">فقال النبيُّ ﷺ: «لا، ما دَعَوتُم اللهَ لهم وأَثنَيتُم عليهِم». </w:t>
      </w:r>
      <w:r>
        <w:rPr>
          <w:color w:val="000000"/>
          <w:rtl w:val="1"/>
        </w:rPr>
        <w:t xml:space="preserve">هذا حديثٌ حسنٌ صحيحٌ غريبٌ مِن هذا الوَجْه.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ما ورد في فضل المهاجرين بعامة - مناقب المهاجرين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قيمة التعاون والتكافل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التراحم والتلاطف والتناصر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قيمة إكرام الجار - مظاهر قيمة الإحسان إلى الجار</w:t>
      </w:r>
    </w:p>
    <w:p>
      <w:pPr>
        <w:bidi w:val="1"/>
        <w:jc w:val="start"/>
      </w:pPr>
      <w:r>
        <w:rPr>
          <w:rtl w:val="1"/>
        </w:rPr>
        <w:t>الشرح: الدلالة: قيمة الإحسان إلى الغرباء - قيم الإحسان</w:t>
      </w:r>
    </w:p>
    <w:p>
      <w:pPr>
        <w:bidi w:val="1"/>
        <w:jc w:val="start"/>
      </w:pPr>
      <w:r>
        <w:rPr>
          <w:rtl w:val="1"/>
        </w:rPr>
        <w:t>الشرح: الدلالة: شكر الناس على المعروف - قيم الشكر</w:t>
      </w:r>
    </w:p>
    <w:p>
      <w:pPr>
        <w:bidi w:val="1"/>
        <w:jc w:val="start"/>
      </w:pPr>
      <w:r>
        <w:rPr>
          <w:rtl w:val="1"/>
        </w:rPr>
        <w:t>الشرح: الدلالة: كرم الأنصار رضي الله عنهم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ثاني عشر: قيمة التكافل في الأموال في الأزمات والظروف الاستثنائية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المؤاخاة - أحداث السنة الأولى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